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2227" w14:textId="77777777" w:rsidR="00776233" w:rsidRPr="00951FFA" w:rsidRDefault="00951FFA" w:rsidP="00951FF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51FFA">
        <w:rPr>
          <w:rFonts w:ascii="Arial Narrow" w:hAnsi="Arial Narrow"/>
          <w:b/>
          <w:sz w:val="28"/>
          <w:szCs w:val="28"/>
        </w:rPr>
        <w:t>Thomas D. Powers</w:t>
      </w:r>
    </w:p>
    <w:p w14:paraId="75B21405" w14:textId="77777777" w:rsidR="00951FFA" w:rsidRDefault="00951FFA" w:rsidP="00951FF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125 E. John Carpenter Freeway, Suite 1100</w:t>
      </w:r>
    </w:p>
    <w:p w14:paraId="4BB70C8F" w14:textId="77777777" w:rsidR="00951FFA" w:rsidRDefault="00951FFA" w:rsidP="00951FF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Irving, Texas 75062</w:t>
      </w:r>
    </w:p>
    <w:p w14:paraId="4869B6D2" w14:textId="77777777" w:rsidR="00951FFA" w:rsidRDefault="00951FFA" w:rsidP="00951FF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(214)855-9210</w:t>
      </w:r>
    </w:p>
    <w:p w14:paraId="1A976D35" w14:textId="77777777" w:rsidR="00951FFA" w:rsidRPr="00951FFA" w:rsidRDefault="00951FFA" w:rsidP="00951FF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3E4558B4" w14:textId="77777777" w:rsidR="00951FFA" w:rsidRDefault="00951FFA" w:rsidP="00951FFA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951FFA">
        <w:rPr>
          <w:rFonts w:ascii="Arial Narrow" w:hAnsi="Arial Narrow"/>
          <w:b/>
          <w:u w:val="single"/>
        </w:rPr>
        <w:t>Education</w:t>
      </w:r>
      <w:r>
        <w:rPr>
          <w:rFonts w:ascii="Arial Narrow" w:hAnsi="Arial Narrow"/>
          <w:b/>
          <w:u w:val="single"/>
        </w:rPr>
        <w:t>:</w:t>
      </w:r>
    </w:p>
    <w:p w14:paraId="0568D20D" w14:textId="77777777" w:rsidR="00951FFA" w:rsidRDefault="00951FFA" w:rsidP="007E13AA">
      <w:pPr>
        <w:spacing w:after="0" w:line="24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1972 </w:t>
      </w:r>
      <w:r w:rsidR="005509BD">
        <w:rPr>
          <w:rFonts w:ascii="Arial Narrow" w:hAnsi="Arial Narrow"/>
        </w:rPr>
        <w:tab/>
      </w:r>
      <w:r>
        <w:rPr>
          <w:rFonts w:ascii="Arial Narrow" w:hAnsi="Arial Narrow"/>
        </w:rPr>
        <w:t>B.S. Mathematics, Texas Tech University</w:t>
      </w:r>
    </w:p>
    <w:p w14:paraId="6E33513F" w14:textId="636966F4" w:rsidR="00951FFA" w:rsidRDefault="00951FFA" w:rsidP="00B93DB7">
      <w:pPr>
        <w:spacing w:after="0" w:line="24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1975 </w:t>
      </w:r>
      <w:r w:rsidR="005509BD">
        <w:rPr>
          <w:rFonts w:ascii="Arial Narrow" w:hAnsi="Arial Narrow"/>
        </w:rPr>
        <w:tab/>
      </w:r>
      <w:r>
        <w:rPr>
          <w:rFonts w:ascii="Arial Narrow" w:hAnsi="Arial Narrow"/>
        </w:rPr>
        <w:t>J.D. Texas Tech School of Law</w:t>
      </w:r>
    </w:p>
    <w:p w14:paraId="41C0CE34" w14:textId="77777777" w:rsidR="00951FFA" w:rsidRDefault="00951FFA" w:rsidP="00951FFA">
      <w:pPr>
        <w:spacing w:after="0" w:line="240" w:lineRule="auto"/>
        <w:jc w:val="both"/>
        <w:rPr>
          <w:rFonts w:ascii="Arial Narrow" w:hAnsi="Arial Narrow"/>
        </w:rPr>
      </w:pPr>
    </w:p>
    <w:p w14:paraId="1CB38586" w14:textId="77777777" w:rsidR="00951FFA" w:rsidRDefault="00951FFA" w:rsidP="00951FFA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951FFA">
        <w:rPr>
          <w:rFonts w:ascii="Arial Narrow" w:hAnsi="Arial Narrow"/>
          <w:b/>
          <w:u w:val="single"/>
        </w:rPr>
        <w:t>Professional Activities:</w:t>
      </w:r>
    </w:p>
    <w:p w14:paraId="2E1616FC" w14:textId="77777777" w:rsidR="00951FFA" w:rsidRDefault="00951FFA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1975 </w:t>
      </w:r>
      <w:r w:rsidR="001B4187">
        <w:rPr>
          <w:rFonts w:ascii="Arial Narrow" w:hAnsi="Arial Narrow"/>
        </w:rPr>
        <w:t>-</w:t>
      </w:r>
      <w:r w:rsidR="005509BD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 xml:space="preserve">1978 </w:t>
      </w:r>
      <w:r w:rsidR="005509BD">
        <w:rPr>
          <w:rFonts w:ascii="Arial Narrow" w:hAnsi="Arial Narrow"/>
        </w:rPr>
        <w:tab/>
      </w:r>
      <w:r>
        <w:rPr>
          <w:rFonts w:ascii="Arial Narrow" w:hAnsi="Arial Narrow"/>
        </w:rPr>
        <w:t>Estate Tax Attorney, Internal Revenue Service</w:t>
      </w:r>
    </w:p>
    <w:p w14:paraId="649ED673" w14:textId="50D62677" w:rsidR="00951FFA" w:rsidRDefault="00951FFA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1978 – 1985</w:t>
      </w:r>
      <w:r w:rsidR="005509BD">
        <w:rPr>
          <w:rFonts w:ascii="Arial Narrow" w:hAnsi="Arial Narrow"/>
        </w:rPr>
        <w:tab/>
      </w:r>
      <w:r w:rsidR="004751B6">
        <w:rPr>
          <w:rFonts w:ascii="Arial Narrow" w:hAnsi="Arial Narrow"/>
        </w:rPr>
        <w:t xml:space="preserve">Private Practice, </w:t>
      </w:r>
      <w:r>
        <w:rPr>
          <w:rFonts w:ascii="Arial Narrow" w:hAnsi="Arial Narrow"/>
        </w:rPr>
        <w:t>Partner at Cure, Powers &amp; Ward</w:t>
      </w:r>
    </w:p>
    <w:p w14:paraId="5D458AA7" w14:textId="6A3BE70B" w:rsidR="001B4187" w:rsidRDefault="00951FFA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1985 – 2012 </w:t>
      </w:r>
      <w:r w:rsidR="005509BD">
        <w:rPr>
          <w:rFonts w:ascii="Arial Narrow" w:hAnsi="Arial Narrow"/>
        </w:rPr>
        <w:tab/>
      </w:r>
      <w:r>
        <w:rPr>
          <w:rFonts w:ascii="Arial Narrow" w:hAnsi="Arial Narrow"/>
        </w:rPr>
        <w:t>Shareholder</w:t>
      </w:r>
      <w:r w:rsidR="004751B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Harris, Finley &amp; Bogle, P.C</w:t>
      </w:r>
    </w:p>
    <w:p w14:paraId="20DA38AD" w14:textId="058442EA" w:rsidR="005509BD" w:rsidRDefault="00951FFA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 xml:space="preserve">2012 – </w:t>
      </w:r>
      <w:r w:rsidR="00B93DB7">
        <w:rPr>
          <w:rFonts w:ascii="Arial Narrow" w:hAnsi="Arial Narrow"/>
        </w:rPr>
        <w:t>2015</w:t>
      </w:r>
      <w:r>
        <w:rPr>
          <w:rFonts w:ascii="Arial Narrow" w:hAnsi="Arial Narrow"/>
        </w:rPr>
        <w:t xml:space="preserve"> </w:t>
      </w:r>
      <w:r w:rsidR="005509BD">
        <w:rPr>
          <w:rFonts w:ascii="Arial Narrow" w:hAnsi="Arial Narrow"/>
        </w:rPr>
        <w:tab/>
      </w:r>
      <w:r>
        <w:rPr>
          <w:rFonts w:ascii="Arial Narrow" w:hAnsi="Arial Narrow"/>
        </w:rPr>
        <w:t>Of Counsel Harris, Finley &amp; Bogle, P.C.</w:t>
      </w:r>
    </w:p>
    <w:p w14:paraId="638C4E71" w14:textId="77777777" w:rsidR="001B4187" w:rsidRDefault="005509BD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1982 – 1996</w:t>
      </w:r>
      <w:r>
        <w:rPr>
          <w:rFonts w:ascii="Arial Narrow" w:hAnsi="Arial Narrow"/>
        </w:rPr>
        <w:tab/>
        <w:t xml:space="preserve">Chapter 7 Panel </w:t>
      </w:r>
      <w:r w:rsidR="005A7015">
        <w:rPr>
          <w:rFonts w:ascii="Arial Narrow" w:hAnsi="Arial Narrow"/>
        </w:rPr>
        <w:t xml:space="preserve">Bankruptcy </w:t>
      </w:r>
      <w:r>
        <w:rPr>
          <w:rFonts w:ascii="Arial Narrow" w:hAnsi="Arial Narrow"/>
        </w:rPr>
        <w:t>Trustee</w:t>
      </w:r>
    </w:p>
    <w:p w14:paraId="18AA3393" w14:textId="77777777" w:rsidR="005509BD" w:rsidRDefault="005509BD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Northern District of Texas, Dallas Division</w:t>
      </w:r>
    </w:p>
    <w:p w14:paraId="303B4BB7" w14:textId="77777777" w:rsidR="004751B6" w:rsidRDefault="004751B6" w:rsidP="004751B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1996 – Present </w:t>
      </w:r>
      <w:r>
        <w:rPr>
          <w:rFonts w:ascii="Arial Narrow" w:hAnsi="Arial Narrow"/>
        </w:rPr>
        <w:tab/>
        <w:t>Chapter 13 Bankruptcy Trustee</w:t>
      </w:r>
      <w:r>
        <w:rPr>
          <w:rFonts w:ascii="Arial Narrow" w:hAnsi="Arial Narrow"/>
        </w:rPr>
        <w:tab/>
      </w:r>
    </w:p>
    <w:p w14:paraId="6DD46E04" w14:textId="77777777" w:rsidR="005509BD" w:rsidRDefault="004751B6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Northern District of Texas, Dallas Division</w:t>
      </w:r>
    </w:p>
    <w:p w14:paraId="098D74AF" w14:textId="77777777" w:rsidR="004751B6" w:rsidRDefault="004751B6" w:rsidP="00951FFA">
      <w:pPr>
        <w:spacing w:after="0" w:line="240" w:lineRule="auto"/>
        <w:jc w:val="both"/>
        <w:rPr>
          <w:rFonts w:ascii="Arial Narrow" w:hAnsi="Arial Narrow"/>
        </w:rPr>
      </w:pPr>
    </w:p>
    <w:p w14:paraId="12C22057" w14:textId="77777777" w:rsidR="001B4187" w:rsidRDefault="001B4187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Memberships:</w:t>
      </w:r>
      <w:r w:rsidR="005509BD">
        <w:rPr>
          <w:rFonts w:ascii="Arial Narrow" w:hAnsi="Arial Narrow"/>
        </w:rPr>
        <w:tab/>
      </w:r>
    </w:p>
    <w:p w14:paraId="3C5F5703" w14:textId="77777777" w:rsidR="004751B6" w:rsidRDefault="005509BD" w:rsidP="001B4187">
      <w:pPr>
        <w:spacing w:after="0" w:line="24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State Bar of Texas, College of the State Bar, </w:t>
      </w:r>
      <w:r w:rsidR="004751B6">
        <w:rPr>
          <w:rFonts w:ascii="Arial Narrow" w:hAnsi="Arial Narrow"/>
        </w:rPr>
        <w:t xml:space="preserve">and </w:t>
      </w:r>
      <w:r>
        <w:rPr>
          <w:rFonts w:ascii="Arial Narrow" w:hAnsi="Arial Narrow"/>
        </w:rPr>
        <w:t>National</w:t>
      </w:r>
      <w:r w:rsidR="004751B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Association </w:t>
      </w:r>
      <w:r w:rsidR="004751B6">
        <w:rPr>
          <w:rFonts w:ascii="Arial Narrow" w:hAnsi="Arial Narrow"/>
        </w:rPr>
        <w:t>of</w:t>
      </w:r>
    </w:p>
    <w:p w14:paraId="1BD0A239" w14:textId="77777777" w:rsidR="005509BD" w:rsidRDefault="005509BD" w:rsidP="004751B6">
      <w:pPr>
        <w:spacing w:after="0" w:line="24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Chapter 13 Trustees</w:t>
      </w:r>
      <w:r w:rsidR="004751B6">
        <w:rPr>
          <w:rFonts w:ascii="Arial Narrow" w:hAnsi="Arial Narrow"/>
        </w:rPr>
        <w:t>; Charter Master John C. Ford Inn of Court; Fellow Texas Bar Foundation</w:t>
      </w:r>
    </w:p>
    <w:p w14:paraId="2DEC1496" w14:textId="77777777" w:rsidR="005509BD" w:rsidRDefault="005509BD" w:rsidP="00951FFA">
      <w:pPr>
        <w:spacing w:after="0" w:line="240" w:lineRule="auto"/>
        <w:jc w:val="both"/>
        <w:rPr>
          <w:rFonts w:ascii="Arial Narrow" w:hAnsi="Arial Narrow"/>
        </w:rPr>
      </w:pPr>
    </w:p>
    <w:p w14:paraId="54DE9AF4" w14:textId="77777777" w:rsidR="005509BD" w:rsidRDefault="005509BD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Honors:</w:t>
      </w:r>
      <w:r>
        <w:rPr>
          <w:rFonts w:ascii="Arial Narrow" w:hAnsi="Arial Narrow"/>
        </w:rPr>
        <w:t xml:space="preserve">  </w:t>
      </w:r>
    </w:p>
    <w:p w14:paraId="7AEB6205" w14:textId="77777777" w:rsidR="001B4187" w:rsidRDefault="00951FFA" w:rsidP="001B418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F0E23">
        <w:rPr>
          <w:rFonts w:ascii="Arial Narrow" w:hAnsi="Arial Narrow"/>
        </w:rPr>
        <w:tab/>
        <w:t>Board Certified Consumer Bankruptcy – State Bar of Texas</w:t>
      </w:r>
    </w:p>
    <w:p w14:paraId="0BD98BB1" w14:textId="1891C4B6" w:rsidR="00412974" w:rsidRDefault="00B93DB7" w:rsidP="0041297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Eight grandchildren call me Pop</w:t>
      </w:r>
      <w:r w:rsidR="00C176E2">
        <w:rPr>
          <w:rFonts w:ascii="Arial Narrow" w:hAnsi="Arial Narrow"/>
        </w:rPr>
        <w:t>.</w:t>
      </w:r>
      <w:r w:rsidR="001B4187">
        <w:rPr>
          <w:rFonts w:ascii="Arial Narrow" w:hAnsi="Arial Narrow"/>
        </w:rPr>
        <w:tab/>
      </w:r>
    </w:p>
    <w:p w14:paraId="0878977C" w14:textId="5B795A17" w:rsidR="00B93DB7" w:rsidRPr="00951FFA" w:rsidRDefault="00B93DB7" w:rsidP="00412974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14:paraId="33D0B4CE" w14:textId="77777777" w:rsidR="00412974" w:rsidRDefault="00412974" w:rsidP="007E13AA">
      <w:pPr>
        <w:spacing w:after="0" w:line="240" w:lineRule="auto"/>
        <w:jc w:val="both"/>
        <w:rPr>
          <w:rFonts w:ascii="Arial Narrow" w:hAnsi="Arial Narrow"/>
        </w:rPr>
      </w:pPr>
    </w:p>
    <w:p w14:paraId="68B522D1" w14:textId="77777777" w:rsidR="001B4187" w:rsidRPr="001B4187" w:rsidRDefault="001B4187" w:rsidP="00412974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Law Related Publications and Speaker Events:</w:t>
      </w:r>
    </w:p>
    <w:p w14:paraId="5AD4B4BD" w14:textId="77777777" w:rsidR="00412974" w:rsidRDefault="00412974" w:rsidP="00412974">
      <w:pPr>
        <w:spacing w:after="0" w:line="24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Speaker and Author</w:t>
      </w:r>
      <w:r>
        <w:rPr>
          <w:rFonts w:ascii="Arial Narrow" w:hAnsi="Arial Narrow"/>
        </w:rPr>
        <w:tab/>
        <w:t>“Scamming Debtors”</w:t>
      </w:r>
    </w:p>
    <w:p w14:paraId="2D26A39B" w14:textId="7DAB5D81" w:rsidR="00412974" w:rsidRDefault="00412974" w:rsidP="0041297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93DB7">
        <w:rPr>
          <w:rFonts w:ascii="Arial Narrow" w:hAnsi="Arial Narrow"/>
        </w:rPr>
        <w:tab/>
      </w:r>
      <w:r w:rsidR="00B93DB7">
        <w:rPr>
          <w:rFonts w:ascii="Arial Narrow" w:hAnsi="Arial Narrow"/>
        </w:rPr>
        <w:tab/>
      </w:r>
      <w:r>
        <w:rPr>
          <w:rFonts w:ascii="Arial Narrow" w:hAnsi="Arial Narrow"/>
        </w:rPr>
        <w:tab/>
        <w:t>Advanced Consumer Bankruptcy State Bar of Texas 2013</w:t>
      </w:r>
    </w:p>
    <w:p w14:paraId="696DFB7E" w14:textId="77777777" w:rsidR="00B5581F" w:rsidRDefault="004751B6" w:rsidP="004751B6">
      <w:pPr>
        <w:spacing w:after="0" w:line="240" w:lineRule="auto"/>
        <w:ind w:left="2880" w:hanging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Speaker and Author</w:t>
      </w:r>
      <w:r>
        <w:rPr>
          <w:rFonts w:ascii="Arial Narrow" w:hAnsi="Arial Narrow"/>
        </w:rPr>
        <w:tab/>
        <w:t>“Trustee Ethics and Liability” Farm Ranch and Agri-Business</w:t>
      </w:r>
    </w:p>
    <w:p w14:paraId="3B55F1CE" w14:textId="77777777" w:rsidR="004751B6" w:rsidRDefault="004751B6" w:rsidP="00B5581F">
      <w:pPr>
        <w:spacing w:after="0" w:line="240" w:lineRule="auto"/>
        <w:ind w:left="28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Bankruptcy Institute 2005</w:t>
      </w:r>
    </w:p>
    <w:p w14:paraId="510A60A5" w14:textId="77777777" w:rsidR="00A852CD" w:rsidRDefault="00A852CD" w:rsidP="00A852CD">
      <w:pPr>
        <w:spacing w:after="0" w:line="24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Speaker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“Mortgage Issues”</w:t>
      </w:r>
    </w:p>
    <w:p w14:paraId="162A8C36" w14:textId="77777777" w:rsidR="00A852CD" w:rsidRDefault="00A852CD" w:rsidP="00A852C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Advanced Consumer Bankruptcy Course, 2014</w:t>
      </w:r>
    </w:p>
    <w:p w14:paraId="7951A72A" w14:textId="77777777" w:rsidR="00A852CD" w:rsidRDefault="00A852CD" w:rsidP="00B5581F">
      <w:pPr>
        <w:spacing w:after="0" w:line="240" w:lineRule="auto"/>
        <w:ind w:left="2880"/>
        <w:jc w:val="both"/>
        <w:rPr>
          <w:rFonts w:ascii="Arial Narrow" w:hAnsi="Arial Narrow"/>
        </w:rPr>
      </w:pPr>
    </w:p>
    <w:p w14:paraId="4C86F543" w14:textId="77777777" w:rsidR="00A852CD" w:rsidRDefault="00A852CD" w:rsidP="00B5581F">
      <w:pPr>
        <w:spacing w:after="0" w:line="240" w:lineRule="auto"/>
        <w:ind w:left="2880"/>
        <w:jc w:val="both"/>
        <w:rPr>
          <w:rFonts w:ascii="Arial Narrow" w:hAnsi="Arial Narrow"/>
        </w:rPr>
      </w:pPr>
    </w:p>
    <w:p w14:paraId="707BE0AE" w14:textId="77777777" w:rsidR="007E13AA" w:rsidRDefault="007E13AA" w:rsidP="00951FFA">
      <w:pPr>
        <w:spacing w:after="0" w:line="240" w:lineRule="auto"/>
        <w:jc w:val="both"/>
        <w:rPr>
          <w:rFonts w:ascii="Arial Narrow" w:hAnsi="Arial Narrow"/>
        </w:rPr>
      </w:pPr>
    </w:p>
    <w:p w14:paraId="5B676F24" w14:textId="77777777" w:rsidR="000921C1" w:rsidRDefault="004F0E23" w:rsidP="00951F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0921C1" w:rsidSect="00BC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FA"/>
    <w:rsid w:val="000921C1"/>
    <w:rsid w:val="001B4187"/>
    <w:rsid w:val="0022357B"/>
    <w:rsid w:val="00395A88"/>
    <w:rsid w:val="00412974"/>
    <w:rsid w:val="004751B6"/>
    <w:rsid w:val="004F0E23"/>
    <w:rsid w:val="005509BD"/>
    <w:rsid w:val="005A7015"/>
    <w:rsid w:val="00667DC9"/>
    <w:rsid w:val="00776233"/>
    <w:rsid w:val="007E13AA"/>
    <w:rsid w:val="00834F0B"/>
    <w:rsid w:val="00951FFA"/>
    <w:rsid w:val="00A852CD"/>
    <w:rsid w:val="00B539FE"/>
    <w:rsid w:val="00B5581F"/>
    <w:rsid w:val="00B93DB7"/>
    <w:rsid w:val="00BC56D5"/>
    <w:rsid w:val="00C176E2"/>
    <w:rsid w:val="00C5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E48"/>
  <w15:docId w15:val="{40DBDC9C-97EA-4573-8AE5-D1733AB3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Lipsey</dc:creator>
  <cp:lastModifiedBy>Tom Powers</cp:lastModifiedBy>
  <cp:revision>2</cp:revision>
  <cp:lastPrinted>2015-02-25T18:09:00Z</cp:lastPrinted>
  <dcterms:created xsi:type="dcterms:W3CDTF">2022-05-04T15:47:00Z</dcterms:created>
  <dcterms:modified xsi:type="dcterms:W3CDTF">2022-05-04T15:47:00Z</dcterms:modified>
</cp:coreProperties>
</file>